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A626" w14:textId="5344AD66" w:rsidR="009922B1" w:rsidRPr="001B1F6F" w:rsidRDefault="009922B1" w:rsidP="009922B1">
      <w:pPr>
        <w:ind w:right="283"/>
        <w:jc w:val="both"/>
        <w:rPr>
          <w:rFonts w:ascii="Times New Roman" w:hAnsi="Times New Roman" w:cs="Times New Roman"/>
          <w:b/>
        </w:rPr>
      </w:pPr>
      <w:bookmarkStart w:id="1" w:name="_Hlk192059694"/>
      <w:r w:rsidRPr="001B1F6F">
        <w:rPr>
          <w:rFonts w:ascii="Times New Roman" w:hAnsi="Times New Roman" w:cs="Times New Roman"/>
          <w:b/>
        </w:rPr>
        <w:t xml:space="preserve">ALLEGATO </w:t>
      </w:r>
      <w:r w:rsidR="001B1F6F" w:rsidRPr="001B1F6F">
        <w:rPr>
          <w:rFonts w:ascii="Times New Roman" w:hAnsi="Times New Roman" w:cs="Times New Roman"/>
          <w:b/>
        </w:rPr>
        <w:t>A</w:t>
      </w:r>
    </w:p>
    <w:p w14:paraId="01DBC9C3" w14:textId="77777777" w:rsidR="009922B1" w:rsidRPr="00D65B15" w:rsidRDefault="009922B1" w:rsidP="009922B1">
      <w:pPr>
        <w:ind w:right="283"/>
        <w:jc w:val="center"/>
        <w:rPr>
          <w:rFonts w:ascii="Times New Roman" w:hAnsi="Times New Roman" w:cs="Times New Roman"/>
          <w:b/>
        </w:rPr>
      </w:pPr>
    </w:p>
    <w:p w14:paraId="67D7FC07" w14:textId="040ED08F" w:rsidR="009922B1" w:rsidRPr="001B1F6F" w:rsidRDefault="009922B1" w:rsidP="009922B1">
      <w:pPr>
        <w:ind w:right="283"/>
        <w:jc w:val="center"/>
        <w:rPr>
          <w:rFonts w:ascii="Times New Roman" w:hAnsi="Times New Roman" w:cs="Times New Roman"/>
          <w:bCs/>
        </w:rPr>
      </w:pPr>
      <w:r w:rsidRPr="001B1F6F">
        <w:rPr>
          <w:rFonts w:ascii="Times New Roman" w:hAnsi="Times New Roman" w:cs="Times New Roman"/>
          <w:bCs/>
        </w:rPr>
        <w:t xml:space="preserve">ELEZIONI </w:t>
      </w:r>
      <w:r w:rsidR="001B1F6F" w:rsidRPr="001B1F6F">
        <w:rPr>
          <w:rFonts w:ascii="Times New Roman" w:hAnsi="Times New Roman" w:cs="Times New Roman"/>
          <w:bCs/>
        </w:rPr>
        <w:t>DI N. 1 RAPPRESENANTE DEGLI STUDENTI NEL CONSIGLIO DI CORSO DI STUDIO DI DIRIGENZA SCOLASTICA E PEDAGOGIA CLINCA PER LINCLUSIONE</w:t>
      </w:r>
      <w:r w:rsidR="001B1F6F">
        <w:rPr>
          <w:rFonts w:ascii="Times New Roman" w:hAnsi="Times New Roman" w:cs="Times New Roman"/>
          <w:bCs/>
        </w:rPr>
        <w:t>,</w:t>
      </w:r>
      <w:r w:rsidR="001B1F6F" w:rsidRPr="001B1F6F">
        <w:rPr>
          <w:rFonts w:ascii="Times New Roman" w:hAnsi="Times New Roman" w:cs="Times New Roman"/>
          <w:bCs/>
        </w:rPr>
        <w:t xml:space="preserve"> AI SEN</w:t>
      </w:r>
      <w:r w:rsidR="001B1F6F">
        <w:rPr>
          <w:rFonts w:ascii="Times New Roman" w:hAnsi="Times New Roman" w:cs="Times New Roman"/>
          <w:bCs/>
        </w:rPr>
        <w:t>S</w:t>
      </w:r>
      <w:r w:rsidR="001B1F6F" w:rsidRPr="001B1F6F">
        <w:rPr>
          <w:rFonts w:ascii="Times New Roman" w:hAnsi="Times New Roman" w:cs="Times New Roman"/>
          <w:bCs/>
        </w:rPr>
        <w:t>I DELL’ART. 19 BIS</w:t>
      </w:r>
      <w:r w:rsidR="001B1F6F">
        <w:rPr>
          <w:rFonts w:ascii="Times New Roman" w:hAnsi="Times New Roman" w:cs="Times New Roman"/>
          <w:bCs/>
        </w:rPr>
        <w:t>,</w:t>
      </w:r>
      <w:r w:rsidR="001B1F6F" w:rsidRPr="001B1F6F">
        <w:rPr>
          <w:rFonts w:ascii="Times New Roman" w:hAnsi="Times New Roman" w:cs="Times New Roman"/>
          <w:bCs/>
        </w:rPr>
        <w:t xml:space="preserve"> COMMA 3 DEL REGOLAMENTO PER LE ELEZIONI STUDENTESCHE</w:t>
      </w:r>
    </w:p>
    <w:p w14:paraId="63EC8F9B" w14:textId="77777777" w:rsidR="009922B1" w:rsidRPr="00D65B15" w:rsidRDefault="009922B1" w:rsidP="009922B1">
      <w:pPr>
        <w:ind w:right="283"/>
        <w:jc w:val="center"/>
        <w:rPr>
          <w:rFonts w:ascii="Times New Roman" w:hAnsi="Times New Roman" w:cs="Times New Roman"/>
          <w:b/>
          <w:u w:val="single"/>
        </w:rPr>
      </w:pPr>
    </w:p>
    <w:p w14:paraId="054E0FD8" w14:textId="77777777" w:rsidR="009922B1" w:rsidRPr="00D65B15" w:rsidRDefault="009922B1" w:rsidP="009922B1">
      <w:pPr>
        <w:ind w:right="283"/>
        <w:jc w:val="center"/>
        <w:rPr>
          <w:rFonts w:ascii="Times New Roman" w:hAnsi="Times New Roman" w:cs="Times New Roman"/>
          <w:b/>
          <w:u w:val="single"/>
        </w:rPr>
      </w:pPr>
      <w:r w:rsidRPr="00D65B15">
        <w:rPr>
          <w:rFonts w:ascii="Times New Roman" w:hAnsi="Times New Roman" w:cs="Times New Roman"/>
          <w:b/>
          <w:u w:val="single"/>
        </w:rPr>
        <w:t>Presentazione candidature ai sensi dell’art. 6</w:t>
      </w:r>
      <w:r>
        <w:rPr>
          <w:rFonts w:ascii="Times New Roman" w:hAnsi="Times New Roman" w:cs="Times New Roman"/>
          <w:b/>
          <w:u w:val="single"/>
        </w:rPr>
        <w:t>,</w:t>
      </w:r>
      <w:r w:rsidRPr="00D65B15">
        <w:rPr>
          <w:rFonts w:ascii="Times New Roman" w:hAnsi="Times New Roman" w:cs="Times New Roman"/>
          <w:b/>
          <w:u w:val="single"/>
        </w:rPr>
        <w:t xml:space="preserve"> comma </w:t>
      </w:r>
      <w:r>
        <w:rPr>
          <w:rFonts w:ascii="Times New Roman" w:hAnsi="Times New Roman" w:cs="Times New Roman"/>
          <w:b/>
          <w:u w:val="single"/>
        </w:rPr>
        <w:t>1</w:t>
      </w:r>
      <w:r w:rsidRPr="00D65B15">
        <w:rPr>
          <w:rFonts w:ascii="Times New Roman" w:hAnsi="Times New Roman" w:cs="Times New Roman"/>
          <w:b/>
          <w:u w:val="single"/>
        </w:rPr>
        <w:t xml:space="preserve"> del Regolamento per le elezioni studentesche</w:t>
      </w:r>
    </w:p>
    <w:p w14:paraId="1EC27F7A" w14:textId="77777777" w:rsidR="009922B1" w:rsidRPr="00D65B15" w:rsidRDefault="009922B1" w:rsidP="009922B1">
      <w:pPr>
        <w:ind w:right="283"/>
        <w:jc w:val="center"/>
        <w:rPr>
          <w:rFonts w:ascii="Times New Roman" w:hAnsi="Times New Roman" w:cs="Times New Roman"/>
          <w:u w:val="single"/>
        </w:rPr>
      </w:pPr>
    </w:p>
    <w:p w14:paraId="26A13307" w14:textId="77777777" w:rsidR="009922B1" w:rsidRDefault="009922B1" w:rsidP="009922B1">
      <w:pPr>
        <w:spacing w:line="480" w:lineRule="auto"/>
        <w:ind w:right="283"/>
        <w:jc w:val="both"/>
        <w:rPr>
          <w:rFonts w:ascii="Times New Roman" w:hAnsi="Times New Roman" w:cs="Times New Roman"/>
          <w:bCs/>
        </w:rPr>
      </w:pPr>
      <w:r w:rsidRPr="00D65B15">
        <w:rPr>
          <w:rFonts w:ascii="Times New Roman" w:hAnsi="Times New Roman" w:cs="Times New Roman"/>
          <w:b/>
        </w:rPr>
        <w:t>Il/l</w:t>
      </w:r>
      <w:r>
        <w:rPr>
          <w:rFonts w:ascii="Times New Roman" w:hAnsi="Times New Roman" w:cs="Times New Roman"/>
          <w:b/>
        </w:rPr>
        <w:t>a</w:t>
      </w:r>
      <w:r w:rsidRPr="00D65B15">
        <w:rPr>
          <w:rFonts w:ascii="Times New Roman" w:hAnsi="Times New Roman" w:cs="Times New Roman"/>
          <w:b/>
        </w:rPr>
        <w:t xml:space="preserve"> sottoscritt</w:t>
      </w:r>
      <w:r>
        <w:rPr>
          <w:rFonts w:ascii="Times New Roman" w:hAnsi="Times New Roman" w:cs="Times New Roman"/>
          <w:b/>
        </w:rPr>
        <w:t>o/a</w:t>
      </w:r>
      <w:r w:rsidRPr="00D65B15">
        <w:rPr>
          <w:rFonts w:ascii="Times New Roman" w:hAnsi="Times New Roman" w:cs="Times New Roman"/>
          <w:b/>
        </w:rPr>
        <w:t>:</w:t>
      </w:r>
      <w:bookmarkStart w:id="2" w:name="_Hlk191288147"/>
      <w:r>
        <w:rPr>
          <w:rFonts w:ascii="Times New Roman" w:hAnsi="Times New Roman" w:cs="Times New Roman"/>
          <w:b/>
        </w:rPr>
        <w:t xml:space="preserve"> </w:t>
      </w:r>
      <w:r w:rsidRPr="00D65B15">
        <w:rPr>
          <w:rFonts w:ascii="Times New Roman" w:hAnsi="Times New Roman" w:cs="Times New Roman"/>
          <w:bCs/>
        </w:rPr>
        <w:t>cognome</w:t>
      </w:r>
      <w:r>
        <w:rPr>
          <w:rFonts w:ascii="Times New Roman" w:hAnsi="Times New Roman" w:cs="Times New Roman"/>
          <w:bCs/>
        </w:rPr>
        <w:t xml:space="preserve"> _______________ e no</w:t>
      </w:r>
      <w:r w:rsidRPr="00D65B15">
        <w:rPr>
          <w:rFonts w:ascii="Times New Roman" w:hAnsi="Times New Roman" w:cs="Times New Roman"/>
          <w:bCs/>
        </w:rPr>
        <w:t>me</w:t>
      </w:r>
      <w:r>
        <w:rPr>
          <w:rFonts w:ascii="Times New Roman" w:hAnsi="Times New Roman" w:cs="Times New Roman"/>
          <w:bCs/>
        </w:rPr>
        <w:t xml:space="preserve"> ___________________________</w:t>
      </w:r>
    </w:p>
    <w:p w14:paraId="112F66DE" w14:textId="3CED992E" w:rsidR="009922B1" w:rsidRDefault="009922B1" w:rsidP="009922B1">
      <w:pPr>
        <w:spacing w:line="480" w:lineRule="auto"/>
        <w:ind w:right="283"/>
        <w:jc w:val="both"/>
        <w:rPr>
          <w:rFonts w:ascii="Times New Roman" w:hAnsi="Times New Roman" w:cs="Times New Roman"/>
        </w:rPr>
      </w:pPr>
      <w:r w:rsidRPr="00D65B15">
        <w:rPr>
          <w:rFonts w:ascii="Times New Roman" w:hAnsi="Times New Roman" w:cs="Times New Roman"/>
          <w:bCs/>
        </w:rPr>
        <w:t>nato/a</w:t>
      </w:r>
      <w:r w:rsidRPr="00D65B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5B15">
        <w:rPr>
          <w:rFonts w:ascii="Times New Roman" w:hAnsi="Times New Roman" w:cs="Times New Roman"/>
        </w:rPr>
        <w:t>a</w:t>
      </w:r>
      <w:proofErr w:type="spellEnd"/>
      <w:r w:rsidRPr="00D65B1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 </w:t>
      </w:r>
      <w:proofErr w:type="gramStart"/>
      <w:r w:rsidRPr="00D65B15">
        <w:rPr>
          <w:rFonts w:ascii="Times New Roman" w:hAnsi="Times New Roman" w:cs="Times New Roman"/>
        </w:rPr>
        <w:t>il  _</w:t>
      </w:r>
      <w:proofErr w:type="gramEnd"/>
      <w:r w:rsidRPr="00D65B15">
        <w:rPr>
          <w:rFonts w:ascii="Times New Roman" w:hAnsi="Times New Roman" w:cs="Times New Roman"/>
        </w:rPr>
        <w:t xml:space="preserve">___________ </w:t>
      </w:r>
      <w:proofErr w:type="gramStart"/>
      <w:r w:rsidRPr="00D65B15">
        <w:rPr>
          <w:rFonts w:ascii="Times New Roman" w:hAnsi="Times New Roman" w:cs="Times New Roman"/>
        </w:rPr>
        <w:t>matricola  _</w:t>
      </w:r>
      <w:proofErr w:type="gramEnd"/>
      <w:r w:rsidRPr="00D65B15">
        <w:rPr>
          <w:rFonts w:ascii="Times New Roman" w:hAnsi="Times New Roman" w:cs="Times New Roman"/>
        </w:rPr>
        <w:t>__________</w:t>
      </w:r>
      <w:proofErr w:type="gramStart"/>
      <w:r w:rsidRPr="00D65B15">
        <w:rPr>
          <w:rFonts w:ascii="Times New Roman" w:hAnsi="Times New Roman" w:cs="Times New Roman"/>
        </w:rPr>
        <w:t>_  iscritto</w:t>
      </w:r>
      <w:proofErr w:type="gramEnd"/>
      <w:r w:rsidRPr="00D65B15">
        <w:rPr>
          <w:rFonts w:ascii="Times New Roman" w:hAnsi="Times New Roman" w:cs="Times New Roman"/>
        </w:rPr>
        <w:t>/a per l’anno accademico 202</w:t>
      </w:r>
      <w:r>
        <w:rPr>
          <w:rFonts w:ascii="Times New Roman" w:hAnsi="Times New Roman" w:cs="Times New Roman"/>
        </w:rPr>
        <w:t>5</w:t>
      </w:r>
      <w:r w:rsidRPr="00D65B15">
        <w:rPr>
          <w:rFonts w:ascii="Times New Roman" w:hAnsi="Times New Roman" w:cs="Times New Roman"/>
        </w:rPr>
        <w:t>/</w:t>
      </w:r>
      <w:proofErr w:type="gramStart"/>
      <w:r w:rsidRPr="00D65B1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D65B15">
        <w:rPr>
          <w:rFonts w:ascii="Times New Roman" w:hAnsi="Times New Roman" w:cs="Times New Roman"/>
        </w:rPr>
        <w:t xml:space="preserve">  all’Università</w:t>
      </w:r>
      <w:proofErr w:type="gramEnd"/>
      <w:r w:rsidRPr="00D65B15">
        <w:rPr>
          <w:rFonts w:ascii="Times New Roman" w:hAnsi="Times New Roman" w:cs="Times New Roman"/>
        </w:rPr>
        <w:t xml:space="preserve"> degli Studi di </w:t>
      </w:r>
      <w:proofErr w:type="gramStart"/>
      <w:r w:rsidRPr="00D65B15">
        <w:rPr>
          <w:rFonts w:ascii="Times New Roman" w:hAnsi="Times New Roman" w:cs="Times New Roman"/>
        </w:rPr>
        <w:t>Firenze,  al</w:t>
      </w:r>
      <w:proofErr w:type="gramEnd"/>
      <w:r w:rsidRPr="00D65B15">
        <w:rPr>
          <w:rFonts w:ascii="Times New Roman" w:hAnsi="Times New Roman" w:cs="Times New Roman"/>
        </w:rPr>
        <w:t xml:space="preserve"> Corso di </w:t>
      </w:r>
      <w:bookmarkEnd w:id="2"/>
      <w:r w:rsidR="001B1F6F">
        <w:rPr>
          <w:rFonts w:ascii="Times New Roman" w:hAnsi="Times New Roman" w:cs="Times New Roman"/>
        </w:rPr>
        <w:t>laurea di Dirigenza scolastica e pedagogia clinica per l’inclusione</w:t>
      </w:r>
    </w:p>
    <w:p w14:paraId="628A0586" w14:textId="77777777" w:rsidR="009922B1" w:rsidRPr="00D65B15" w:rsidRDefault="009922B1" w:rsidP="009922B1">
      <w:pPr>
        <w:spacing w:line="480" w:lineRule="auto"/>
        <w:ind w:right="283"/>
        <w:jc w:val="both"/>
        <w:rPr>
          <w:rFonts w:ascii="Times New Roman" w:hAnsi="Times New Roman" w:cs="Times New Roman"/>
          <w:b/>
        </w:rPr>
      </w:pPr>
    </w:p>
    <w:p w14:paraId="6402CC54" w14:textId="77777777" w:rsidR="009922B1" w:rsidRPr="00D65B15" w:rsidRDefault="009922B1" w:rsidP="009922B1">
      <w:pPr>
        <w:spacing w:line="480" w:lineRule="auto"/>
        <w:ind w:right="283"/>
        <w:jc w:val="center"/>
        <w:rPr>
          <w:rFonts w:ascii="Times New Roman" w:hAnsi="Times New Roman" w:cs="Times New Roman"/>
        </w:rPr>
      </w:pPr>
      <w:r w:rsidRPr="00D65B15">
        <w:rPr>
          <w:rFonts w:ascii="Times New Roman" w:hAnsi="Times New Roman" w:cs="Times New Roman"/>
          <w:b/>
        </w:rPr>
        <w:t>DICHIARA</w:t>
      </w:r>
    </w:p>
    <w:p w14:paraId="5A65ACDF" w14:textId="4C105EFA" w:rsidR="009922B1" w:rsidRPr="00D65B15" w:rsidRDefault="009922B1" w:rsidP="009922B1">
      <w:pPr>
        <w:pStyle w:val="Paragrafoelenco"/>
        <w:numPr>
          <w:ilvl w:val="0"/>
          <w:numId w:val="21"/>
        </w:numPr>
        <w:spacing w:line="360" w:lineRule="auto"/>
        <w:ind w:left="0" w:right="283" w:firstLine="0"/>
        <w:jc w:val="both"/>
        <w:rPr>
          <w:rFonts w:ascii="Times New Roman" w:hAnsi="Times New Roman" w:cs="Times New Roman"/>
          <w:bCs/>
        </w:rPr>
      </w:pPr>
      <w:r w:rsidRPr="00D65B15">
        <w:rPr>
          <w:rFonts w:ascii="Times New Roman" w:hAnsi="Times New Roman" w:cs="Times New Roman"/>
          <w:bCs/>
        </w:rPr>
        <w:t xml:space="preserve">di presentare </w:t>
      </w:r>
      <w:r>
        <w:rPr>
          <w:rFonts w:ascii="Times New Roman" w:hAnsi="Times New Roman" w:cs="Times New Roman"/>
          <w:bCs/>
        </w:rPr>
        <w:t>la propria candidatura</w:t>
      </w:r>
      <w:r w:rsidRPr="00D65B15">
        <w:rPr>
          <w:rFonts w:ascii="Times New Roman" w:hAnsi="Times New Roman" w:cs="Times New Roman"/>
          <w:bCs/>
        </w:rPr>
        <w:t xml:space="preserve"> ai sensi dell’art. 6, comma </w:t>
      </w:r>
      <w:r>
        <w:rPr>
          <w:rFonts w:ascii="Times New Roman" w:hAnsi="Times New Roman" w:cs="Times New Roman"/>
          <w:bCs/>
        </w:rPr>
        <w:t>1</w:t>
      </w:r>
      <w:r w:rsidRPr="00D65B15">
        <w:rPr>
          <w:rFonts w:ascii="Times New Roman" w:hAnsi="Times New Roman" w:cs="Times New Roman"/>
          <w:bCs/>
        </w:rPr>
        <w:t xml:space="preserve"> del Regolamento per le elezioni studentesche, per l’incarico di rappresentante degli studenti nel Consiglio di </w:t>
      </w:r>
      <w:r>
        <w:rPr>
          <w:rFonts w:ascii="Times New Roman" w:hAnsi="Times New Roman" w:cs="Times New Roman"/>
          <w:bCs/>
        </w:rPr>
        <w:t>C</w:t>
      </w:r>
      <w:r w:rsidRPr="00D65B15">
        <w:rPr>
          <w:rFonts w:ascii="Times New Roman" w:hAnsi="Times New Roman" w:cs="Times New Roman"/>
          <w:bCs/>
        </w:rPr>
        <w:t xml:space="preserve">orso di </w:t>
      </w:r>
      <w:r w:rsidR="001B1F6F">
        <w:rPr>
          <w:rFonts w:ascii="Times New Roman" w:hAnsi="Times New Roman" w:cs="Times New Roman"/>
          <w:bCs/>
        </w:rPr>
        <w:t>studio di Dirigenza scolastica e pedagogia clinica per l’inclusione;</w:t>
      </w:r>
    </w:p>
    <w:p w14:paraId="691D30E5" w14:textId="2269D9BD" w:rsidR="001B1F6F" w:rsidRPr="007D1E3F" w:rsidRDefault="009922B1" w:rsidP="007D1E3F">
      <w:pPr>
        <w:pStyle w:val="Paragrafoelenco"/>
        <w:numPr>
          <w:ilvl w:val="0"/>
          <w:numId w:val="21"/>
        </w:numPr>
        <w:spacing w:line="360" w:lineRule="auto"/>
        <w:ind w:left="0" w:right="283" w:firstLine="0"/>
        <w:jc w:val="both"/>
        <w:rPr>
          <w:rFonts w:ascii="Times New Roman" w:hAnsi="Times New Roman" w:cs="Times New Roman"/>
          <w:b/>
        </w:rPr>
      </w:pPr>
      <w:r w:rsidRPr="00FC23EB">
        <w:rPr>
          <w:rFonts w:ascii="Times New Roman" w:hAnsi="Times New Roman" w:cs="Times New Roman"/>
          <w:bCs/>
        </w:rPr>
        <w:t>di avere preso visione del Regolamento per le elezioni studentesche e in particolare di quanto</w:t>
      </w:r>
      <w:r w:rsidRPr="00D65B15">
        <w:rPr>
          <w:rFonts w:ascii="Times New Roman" w:hAnsi="Times New Roman" w:cs="Times New Roman"/>
          <w:bCs/>
        </w:rPr>
        <w:t xml:space="preserve"> previsto all’art.</w:t>
      </w:r>
      <w:r>
        <w:rPr>
          <w:rFonts w:ascii="Times New Roman" w:hAnsi="Times New Roman" w:cs="Times New Roman"/>
          <w:bCs/>
        </w:rPr>
        <w:t xml:space="preserve"> </w:t>
      </w:r>
      <w:r w:rsidRPr="00D65B15">
        <w:rPr>
          <w:rFonts w:ascii="Times New Roman" w:hAnsi="Times New Roman" w:cs="Times New Roman"/>
          <w:bCs/>
        </w:rPr>
        <w:t>18, impegnandosi, qualora eletto, a comunicare tempestivamente al</w:t>
      </w:r>
      <w:r>
        <w:rPr>
          <w:rFonts w:ascii="Times New Roman" w:hAnsi="Times New Roman" w:cs="Times New Roman"/>
          <w:bCs/>
        </w:rPr>
        <w:t xml:space="preserve">la </w:t>
      </w:r>
      <w:r w:rsidRPr="00D65B15">
        <w:rPr>
          <w:rFonts w:ascii="Times New Roman" w:hAnsi="Times New Roman" w:cs="Times New Roman"/>
          <w:bCs/>
        </w:rPr>
        <w:t>Rett</w:t>
      </w:r>
      <w:r>
        <w:rPr>
          <w:rFonts w:ascii="Times New Roman" w:hAnsi="Times New Roman" w:cs="Times New Roman"/>
          <w:bCs/>
        </w:rPr>
        <w:t>rice</w:t>
      </w:r>
      <w:r w:rsidRPr="00D65B15">
        <w:rPr>
          <w:rFonts w:ascii="Times New Roman" w:hAnsi="Times New Roman" w:cs="Times New Roman"/>
          <w:bCs/>
        </w:rPr>
        <w:t xml:space="preserve"> o al Presidente della Scuola di</w:t>
      </w:r>
      <w:r w:rsidR="007D1E3F">
        <w:rPr>
          <w:rFonts w:ascii="Times New Roman" w:hAnsi="Times New Roman" w:cs="Times New Roman"/>
          <w:bCs/>
        </w:rPr>
        <w:t xml:space="preserve"> Studi Umanistici e della Formazione</w:t>
      </w:r>
      <w:r w:rsidRPr="00D65B15">
        <w:rPr>
          <w:rFonts w:ascii="Times New Roman" w:hAnsi="Times New Roman" w:cs="Times New Roman"/>
          <w:bCs/>
        </w:rPr>
        <w:t xml:space="preserve"> ogni circostanza che comporti la cessazione della ca</w:t>
      </w:r>
      <w:r w:rsidR="007D1E3F">
        <w:rPr>
          <w:rFonts w:ascii="Times New Roman" w:hAnsi="Times New Roman" w:cs="Times New Roman"/>
          <w:bCs/>
        </w:rPr>
        <w:t>rica.</w:t>
      </w:r>
    </w:p>
    <w:p w14:paraId="3A7373DF" w14:textId="77777777" w:rsidR="009922B1" w:rsidRPr="00D65B15" w:rsidRDefault="009922B1" w:rsidP="009922B1">
      <w:pPr>
        <w:ind w:right="283"/>
        <w:jc w:val="both"/>
        <w:rPr>
          <w:rFonts w:ascii="Times New Roman" w:hAnsi="Times New Roman" w:cs="Times New Roman"/>
        </w:rPr>
      </w:pPr>
    </w:p>
    <w:p w14:paraId="7A310960" w14:textId="77777777" w:rsidR="009922B1" w:rsidRDefault="009922B1" w:rsidP="009922B1">
      <w:pPr>
        <w:ind w:right="283"/>
        <w:jc w:val="both"/>
        <w:rPr>
          <w:rFonts w:ascii="Times New Roman" w:hAnsi="Times New Roman" w:cs="Times New Roman"/>
        </w:rPr>
      </w:pPr>
      <w:r w:rsidRPr="00D65B15">
        <w:rPr>
          <w:rFonts w:ascii="Times New Roman" w:hAnsi="Times New Roman" w:cs="Times New Roman"/>
        </w:rPr>
        <w:t>Firenze,</w:t>
      </w:r>
      <w:r>
        <w:rPr>
          <w:rFonts w:ascii="Times New Roman" w:hAnsi="Times New Roman" w:cs="Times New Roman"/>
        </w:rPr>
        <w:t xml:space="preserve"> </w:t>
      </w:r>
    </w:p>
    <w:p w14:paraId="4641A023" w14:textId="77777777" w:rsidR="009922B1" w:rsidRDefault="009922B1" w:rsidP="009922B1">
      <w:pPr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Firma</w:t>
      </w:r>
      <w:r w:rsidRPr="00D65B15">
        <w:rPr>
          <w:rFonts w:ascii="Times New Roman" w:hAnsi="Times New Roman" w:cs="Times New Roman"/>
        </w:rPr>
        <w:t xml:space="preserve">         </w:t>
      </w:r>
    </w:p>
    <w:p w14:paraId="5EA926B8" w14:textId="77777777" w:rsidR="009922B1" w:rsidRDefault="009922B1" w:rsidP="009922B1">
      <w:pPr>
        <w:ind w:right="283"/>
        <w:jc w:val="center"/>
        <w:rPr>
          <w:rFonts w:ascii="Times New Roman" w:hAnsi="Times New Roman" w:cs="Times New Roman"/>
        </w:rPr>
      </w:pPr>
    </w:p>
    <w:p w14:paraId="1A3F500A" w14:textId="77777777" w:rsidR="009922B1" w:rsidRDefault="009922B1" w:rsidP="009922B1">
      <w:pPr>
        <w:ind w:right="283"/>
        <w:jc w:val="center"/>
        <w:rPr>
          <w:rFonts w:ascii="Times New Roman" w:hAnsi="Times New Roman" w:cs="Times New Roman"/>
        </w:rPr>
      </w:pPr>
    </w:p>
    <w:p w14:paraId="09EE5864" w14:textId="77777777" w:rsidR="009922B1" w:rsidRDefault="009922B1" w:rsidP="009922B1">
      <w:pPr>
        <w:ind w:right="283"/>
        <w:jc w:val="center"/>
        <w:rPr>
          <w:rFonts w:ascii="Times New Roman" w:hAnsi="Times New Roman" w:cs="Times New Roman"/>
        </w:rPr>
      </w:pPr>
    </w:p>
    <w:p w14:paraId="17C1B61E" w14:textId="77777777" w:rsidR="009922B1" w:rsidRPr="00E30CDF" w:rsidRDefault="009922B1" w:rsidP="009922B1">
      <w:pPr>
        <w:ind w:right="283"/>
        <w:rPr>
          <w:rFonts w:ascii="Times New Roman" w:hAnsi="Times New Roman" w:cs="Times New Roman"/>
        </w:rPr>
      </w:pPr>
      <w:r w:rsidRPr="00D65B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</w:p>
    <w:p w14:paraId="7D7462CE" w14:textId="62D23000" w:rsidR="009922B1" w:rsidRPr="000929EA" w:rsidRDefault="009922B1" w:rsidP="009922B1">
      <w:pPr>
        <w:ind w:right="283"/>
        <w:jc w:val="both"/>
        <w:rPr>
          <w:rFonts w:ascii="Times New Roman" w:hAnsi="Times New Roman" w:cs="Times New Roman"/>
        </w:rPr>
      </w:pPr>
      <w:r w:rsidRPr="00D65B15">
        <w:rPr>
          <w:rFonts w:ascii="Times New Roman" w:hAnsi="Times New Roman" w:cs="Times New Roman"/>
          <w:b/>
        </w:rPr>
        <w:t xml:space="preserve">N.B. Il presente modulo, sottoscritto in originale, deve </w:t>
      </w:r>
      <w:r>
        <w:rPr>
          <w:rFonts w:ascii="Times New Roman" w:hAnsi="Times New Roman" w:cs="Times New Roman"/>
          <w:b/>
        </w:rPr>
        <w:t>essere inviato</w:t>
      </w:r>
      <w:r w:rsidRPr="00D65B15">
        <w:rPr>
          <w:rFonts w:ascii="Times New Roman" w:hAnsi="Times New Roman" w:cs="Times New Roman"/>
          <w:b/>
        </w:rPr>
        <w:t>, debitamente compilato e sottoscritto, in formato pdf,</w:t>
      </w:r>
      <w:r>
        <w:rPr>
          <w:rFonts w:ascii="Times New Roman" w:hAnsi="Times New Roman" w:cs="Times New Roman"/>
          <w:b/>
        </w:rPr>
        <w:t xml:space="preserve"> dall’indirizzo di funzione …@edu.unifi.it </w:t>
      </w:r>
      <w:r w:rsidRPr="00D65B15">
        <w:rPr>
          <w:rFonts w:ascii="Times New Roman" w:hAnsi="Times New Roman" w:cs="Times New Roman"/>
          <w:b/>
        </w:rPr>
        <w:t>all’indirizzo e</w:t>
      </w:r>
      <w:r>
        <w:rPr>
          <w:rFonts w:ascii="Times New Roman" w:hAnsi="Times New Roman" w:cs="Times New Roman"/>
          <w:b/>
        </w:rPr>
        <w:t>-</w:t>
      </w:r>
      <w:r w:rsidRPr="00D65B15">
        <w:rPr>
          <w:rFonts w:ascii="Times New Roman" w:hAnsi="Times New Roman" w:cs="Times New Roman"/>
          <w:b/>
        </w:rPr>
        <w:t xml:space="preserve">mail </w:t>
      </w:r>
      <w:hyperlink r:id="rId8" w:tgtFrame="_blank" w:history="1">
        <w:r w:rsidR="00F56AFD" w:rsidRPr="00F56AFD">
          <w:rPr>
            <w:rStyle w:val="Collegamentoipertestuale"/>
          </w:rPr>
          <w:t>clmagistrali@scform.unifi.it</w:t>
        </w:r>
      </w:hyperlink>
      <w:r w:rsidR="00F56AFD" w:rsidRPr="00F56AFD">
        <w:t xml:space="preserve"> </w:t>
      </w:r>
      <w:r w:rsidRPr="00F56AFD">
        <w:rPr>
          <w:rFonts w:ascii="Times New Roman" w:hAnsi="Times New Roman" w:cs="Times New Roman"/>
          <w:b/>
        </w:rPr>
        <w:t>unitamente a una copia di un documento di riconoscimento in corso di validità</w:t>
      </w:r>
      <w:bookmarkEnd w:id="1"/>
      <w:r w:rsidRPr="00F56AFD">
        <w:rPr>
          <w:rFonts w:ascii="Times New Roman" w:hAnsi="Times New Roman" w:cs="Times New Roman"/>
          <w:b/>
        </w:rPr>
        <w:t xml:space="preserve"> entro le ore 13:00 d</w:t>
      </w:r>
      <w:r w:rsidR="00F56AFD" w:rsidRPr="00F56AFD">
        <w:rPr>
          <w:rFonts w:ascii="Times New Roman" w:hAnsi="Times New Roman" w:cs="Times New Roman"/>
          <w:b/>
        </w:rPr>
        <w:t>el</w:t>
      </w:r>
      <w:r w:rsidR="001B1F6F" w:rsidRPr="00F56AFD">
        <w:rPr>
          <w:rFonts w:ascii="Times New Roman" w:hAnsi="Times New Roman" w:cs="Times New Roman"/>
          <w:b/>
        </w:rPr>
        <w:t xml:space="preserve"> </w:t>
      </w:r>
      <w:r w:rsidR="00F56AFD" w:rsidRPr="00F56AFD">
        <w:rPr>
          <w:rFonts w:ascii="Times New Roman" w:eastAsia="SimSun" w:hAnsi="Times New Roman" w:cs="Times New Roman"/>
          <w:b/>
          <w:bCs/>
          <w:kern w:val="1"/>
          <w:lang w:eastAsia="zh-CN" w:bidi="hi-IN"/>
        </w:rPr>
        <w:t>10</w:t>
      </w:r>
      <w:r w:rsidR="00F56AFD" w:rsidRPr="001633FF">
        <w:rPr>
          <w:rFonts w:ascii="Times New Roman" w:eastAsia="SimSun" w:hAnsi="Times New Roman" w:cs="Times New Roman"/>
          <w:b/>
          <w:bCs/>
          <w:kern w:val="1"/>
          <w:lang w:eastAsia="zh-CN" w:bidi="hi-IN"/>
        </w:rPr>
        <w:t xml:space="preserve"> luglio 2026</w:t>
      </w:r>
    </w:p>
    <w:p w14:paraId="580A7381" w14:textId="5CF39B0E" w:rsidR="00363855" w:rsidRPr="00F56AFD" w:rsidRDefault="00363855" w:rsidP="00145AE8">
      <w:pPr>
        <w:pStyle w:val="Paragrafobase"/>
        <w:rPr>
          <w:rFonts w:ascii="Arial" w:hAnsi="Arial" w:cs="Arial"/>
          <w:sz w:val="22"/>
          <w:szCs w:val="22"/>
        </w:rPr>
      </w:pPr>
    </w:p>
    <w:sectPr w:rsidR="00363855" w:rsidRPr="00F56AFD" w:rsidSect="00697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985" w:bottom="1985" w:left="1276" w:header="709" w:footer="7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4BD7" w14:textId="77777777" w:rsidR="00C047D9" w:rsidRDefault="00C047D9" w:rsidP="003E72B1">
      <w:r>
        <w:separator/>
      </w:r>
    </w:p>
  </w:endnote>
  <w:endnote w:type="continuationSeparator" w:id="0">
    <w:p w14:paraId="1C4BE00B" w14:textId="77777777" w:rsidR="00C047D9" w:rsidRDefault="00C047D9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1334" w14:textId="77777777" w:rsidR="00AD7E56" w:rsidRPr="00145AE8" w:rsidRDefault="00AD7E56" w:rsidP="00AD7E56">
    <w:pPr>
      <w:rPr>
        <w:rFonts w:ascii="Arial" w:hAnsi="Arial" w:cs="Arial"/>
        <w:b/>
        <w:bCs/>
        <w:sz w:val="20"/>
        <w:szCs w:val="20"/>
      </w:rPr>
    </w:pPr>
    <w:r w:rsidRPr="00145AE8">
      <w:rPr>
        <w:rFonts w:ascii="Arial" w:hAnsi="Arial" w:cs="Arial"/>
        <w:b/>
        <w:bCs/>
        <w:sz w:val="20"/>
        <w:szCs w:val="20"/>
      </w:rPr>
      <w:t>Settore Affari Istituzionali</w:t>
    </w:r>
  </w:p>
  <w:p w14:paraId="67FDB36B" w14:textId="3E3178FF" w:rsidR="00697DDE" w:rsidRPr="00145AE8" w:rsidRDefault="00AD7E56" w:rsidP="00AD7E56">
    <w:pPr>
      <w:rPr>
        <w:rFonts w:ascii="Arial" w:hAnsi="Arial" w:cs="Arial"/>
        <w:sz w:val="20"/>
        <w:szCs w:val="20"/>
      </w:rPr>
    </w:pPr>
    <w:r w:rsidRPr="00145AE8">
      <w:rPr>
        <w:rFonts w:ascii="Arial" w:hAnsi="Arial" w:cs="Arial"/>
        <w:sz w:val="20"/>
        <w:szCs w:val="20"/>
      </w:rPr>
      <w:t xml:space="preserve">Ufficio Elezioni, Nomine e Attività Normativa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B6F1" w14:textId="77777777" w:rsidR="00AD7E56" w:rsidRDefault="00AD7E56" w:rsidP="00AD7E56">
    <w:pPr>
      <w:rPr>
        <w:rFonts w:ascii="Arial" w:hAnsi="Arial" w:cs="Arial"/>
        <w:b/>
        <w:bCs/>
        <w:sz w:val="22"/>
        <w:szCs w:val="22"/>
      </w:rPr>
    </w:pPr>
    <w:r w:rsidRPr="00AD7E56">
      <w:rPr>
        <w:rFonts w:ascii="Arial" w:hAnsi="Arial" w:cs="Arial"/>
        <w:b/>
        <w:bCs/>
        <w:sz w:val="22"/>
        <w:szCs w:val="22"/>
      </w:rPr>
      <w:t>Settore Affari Istituzionali</w:t>
    </w:r>
  </w:p>
  <w:p w14:paraId="6461BFE2" w14:textId="4372B396" w:rsidR="00AD7E56" w:rsidRDefault="00AD7E56" w:rsidP="00AD7E56">
    <w:pPr>
      <w:pStyle w:val="Pidipagina"/>
    </w:pPr>
    <w:r w:rsidRPr="00AD7E56">
      <w:rPr>
        <w:rFonts w:ascii="Arial" w:hAnsi="Arial" w:cs="Arial"/>
        <w:sz w:val="22"/>
        <w:szCs w:val="22"/>
      </w:rPr>
      <w:t xml:space="preserve">Ufficio Elezioni, Nomine e Attività Normativa </w:t>
    </w:r>
    <w:r>
      <w:rPr>
        <w:rFonts w:ascii="Arial" w:hAnsi="Arial" w:cs="Arial"/>
        <w:sz w:val="22"/>
        <w:szCs w:val="22"/>
      </w:rPr>
      <w:t xml:space="preserve">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3AD9" w14:textId="77777777" w:rsidR="00C03764" w:rsidRDefault="00C03764" w:rsidP="00AD7E56">
    <w:pPr>
      <w:rPr>
        <w:rFonts w:ascii="Arial" w:hAnsi="Arial" w:cs="Arial"/>
        <w:b/>
        <w:bCs/>
        <w:sz w:val="22"/>
        <w:szCs w:val="22"/>
      </w:rPr>
    </w:pPr>
  </w:p>
  <w:p w14:paraId="1CCA2CEA" w14:textId="46226A4C" w:rsidR="00AD7E56" w:rsidRPr="000D639A" w:rsidRDefault="00AD7E56" w:rsidP="00AD7E56">
    <w:pPr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6F31" w14:textId="77777777" w:rsidR="00C047D9" w:rsidRDefault="00C047D9" w:rsidP="003E72B1">
      <w:bookmarkStart w:id="0" w:name="_Hlk194402979"/>
      <w:bookmarkEnd w:id="0"/>
      <w:r>
        <w:separator/>
      </w:r>
    </w:p>
  </w:footnote>
  <w:footnote w:type="continuationSeparator" w:id="0">
    <w:p w14:paraId="00084685" w14:textId="77777777" w:rsidR="00C047D9" w:rsidRDefault="00C047D9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2E5D" w14:textId="4EAEF25C" w:rsidR="00697DDE" w:rsidRDefault="00B409B9" w:rsidP="00697DDE">
    <w:pPr>
      <w:tabs>
        <w:tab w:val="left" w:pos="5670"/>
      </w:tabs>
      <w:ind w:firstLine="1416"/>
      <w:jc w:val="right"/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80768" behindDoc="1" locked="0" layoutInCell="1" allowOverlap="1" wp14:anchorId="28948266" wp14:editId="46AC714B">
          <wp:simplePos x="0" y="0"/>
          <wp:positionH relativeFrom="column">
            <wp:posOffset>-532765</wp:posOffset>
          </wp:positionH>
          <wp:positionV relativeFrom="paragraph">
            <wp:posOffset>75565</wp:posOffset>
          </wp:positionV>
          <wp:extent cx="1656000" cy="655200"/>
          <wp:effectExtent l="0" t="0" r="0" b="5715"/>
          <wp:wrapNone/>
          <wp:docPr id="640817551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17551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DDE">
      <w:tab/>
    </w:r>
  </w:p>
  <w:p w14:paraId="2DDE9F18" w14:textId="2BE1F549" w:rsidR="00697DDE" w:rsidRPr="00F06404" w:rsidRDefault="00697DDE" w:rsidP="00697DDE">
    <w:pPr>
      <w:tabs>
        <w:tab w:val="left" w:pos="5670"/>
      </w:tabs>
      <w:ind w:firstLine="141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AREA</w:t>
    </w:r>
  </w:p>
  <w:p w14:paraId="5A39ABAE" w14:textId="19A3314D" w:rsidR="00697DDE" w:rsidRDefault="00697DDE" w:rsidP="005706C4">
    <w:pPr>
      <w:tabs>
        <w:tab w:val="left" w:pos="5670"/>
      </w:tabs>
      <w:jc w:val="right"/>
      <w:rPr>
        <w:rFonts w:ascii="Arial" w:hAnsi="Arial" w:cs="Arial"/>
        <w:b/>
        <w:bCs/>
        <w:sz w:val="18"/>
        <w:szCs w:val="18"/>
      </w:rPr>
    </w:pPr>
    <w:r w:rsidRPr="00697DDE">
      <w:rPr>
        <w:rFonts w:ascii="Arial" w:hAnsi="Arial" w:cs="Arial"/>
        <w:b/>
        <w:bCs/>
        <w:sz w:val="18"/>
        <w:szCs w:val="18"/>
      </w:rPr>
      <w:tab/>
    </w:r>
    <w:r w:rsidR="00814886">
      <w:rPr>
        <w:rFonts w:ascii="Arial" w:hAnsi="Arial" w:cs="Arial"/>
        <w:b/>
        <w:bCs/>
        <w:sz w:val="18"/>
        <w:szCs w:val="18"/>
      </w:rPr>
      <w:t>AFFARI GENERALI</w:t>
    </w:r>
  </w:p>
  <w:p w14:paraId="24A7237A" w14:textId="44182F39" w:rsidR="00814886" w:rsidRPr="00697DDE" w:rsidRDefault="00814886" w:rsidP="005706C4">
    <w:pPr>
      <w:tabs>
        <w:tab w:val="left" w:pos="5670"/>
      </w:tabs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E LEGALI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A51" w14:textId="08434A3A" w:rsidR="00DA2648" w:rsidRDefault="000B1D5F" w:rsidP="00DA2648">
    <w:pPr>
      <w:tabs>
        <w:tab w:val="left" w:pos="5670"/>
      </w:tabs>
      <w:ind w:firstLine="1416"/>
      <w:jc w:val="right"/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18835B01" wp14:editId="3777E2EF">
          <wp:simplePos x="0" y="0"/>
          <wp:positionH relativeFrom="column">
            <wp:posOffset>-532765</wp:posOffset>
          </wp:positionH>
          <wp:positionV relativeFrom="paragraph">
            <wp:posOffset>75565</wp:posOffset>
          </wp:positionV>
          <wp:extent cx="1656000" cy="655200"/>
          <wp:effectExtent l="0" t="0" r="0" b="5715"/>
          <wp:wrapNone/>
          <wp:docPr id="833528035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17551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648">
      <w:tab/>
    </w:r>
  </w:p>
  <w:p w14:paraId="2260802E" w14:textId="395E22CE" w:rsidR="00DA2648" w:rsidRPr="00F06404" w:rsidRDefault="00DA2648" w:rsidP="00DA2648">
    <w:pPr>
      <w:tabs>
        <w:tab w:val="left" w:pos="5670"/>
      </w:tabs>
      <w:ind w:firstLine="141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AREA</w:t>
    </w:r>
  </w:p>
  <w:p w14:paraId="1A5C4931" w14:textId="2B8991F5" w:rsidR="00DA2648" w:rsidRDefault="00DA2648" w:rsidP="005706C4">
    <w:pPr>
      <w:tabs>
        <w:tab w:val="left" w:pos="5670"/>
      </w:tabs>
      <w:jc w:val="right"/>
      <w:rPr>
        <w:rFonts w:ascii="Arial" w:hAnsi="Arial" w:cs="Arial"/>
        <w:b/>
        <w:bCs/>
        <w:sz w:val="18"/>
        <w:szCs w:val="18"/>
      </w:rPr>
    </w:pPr>
    <w:r w:rsidRPr="00697DDE">
      <w:rPr>
        <w:rFonts w:ascii="Arial" w:hAnsi="Arial" w:cs="Arial"/>
        <w:b/>
        <w:bCs/>
        <w:sz w:val="18"/>
        <w:szCs w:val="18"/>
      </w:rPr>
      <w:tab/>
    </w:r>
    <w:r w:rsidR="00814886">
      <w:rPr>
        <w:rFonts w:ascii="Arial" w:hAnsi="Arial" w:cs="Arial"/>
        <w:b/>
        <w:bCs/>
        <w:sz w:val="18"/>
        <w:szCs w:val="18"/>
      </w:rPr>
      <w:t>AFFARI GENERALI</w:t>
    </w:r>
  </w:p>
  <w:p w14:paraId="57B1402A" w14:textId="3C08BD00" w:rsidR="00814886" w:rsidRPr="00F06404" w:rsidRDefault="00814886" w:rsidP="005706C4">
    <w:pPr>
      <w:tabs>
        <w:tab w:val="left" w:pos="5670"/>
      </w:tabs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E LEGALI</w:t>
    </w:r>
  </w:p>
  <w:p w14:paraId="36139500" w14:textId="70DF2620" w:rsidR="003E72B1" w:rsidRDefault="006C3460" w:rsidP="006C3460">
    <w:pPr>
      <w:pStyle w:val="Intestazione"/>
      <w:tabs>
        <w:tab w:val="clear" w:pos="4819"/>
        <w:tab w:val="clear" w:pos="9638"/>
        <w:tab w:val="left" w:pos="12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E00A" w14:textId="5BD75D0C" w:rsidR="00950F65" w:rsidRDefault="00632812" w:rsidP="00950F65">
    <w:pPr>
      <w:tabs>
        <w:tab w:val="left" w:pos="5670"/>
      </w:tabs>
      <w:ind w:firstLine="1416"/>
      <w:jc w:val="right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0197BDC" wp14:editId="3797879C">
          <wp:simplePos x="0" y="0"/>
          <wp:positionH relativeFrom="column">
            <wp:posOffset>-615950</wp:posOffset>
          </wp:positionH>
          <wp:positionV relativeFrom="paragraph">
            <wp:posOffset>-104140</wp:posOffset>
          </wp:positionV>
          <wp:extent cx="3301200" cy="1044000"/>
          <wp:effectExtent l="0" t="0" r="1270" b="0"/>
          <wp:wrapNone/>
          <wp:docPr id="3" name="Immagine 3" descr="Logo Università degli Studi di Firenze e HR Excellence in Resear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Università degli Studi di Firenze e HR Excellence in Research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F65">
      <w:tab/>
    </w:r>
  </w:p>
  <w:p w14:paraId="132504C7" w14:textId="2BBE7F32" w:rsidR="00814886" w:rsidRDefault="00814886" w:rsidP="005706C4">
    <w:pPr>
      <w:tabs>
        <w:tab w:val="left" w:pos="56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290FD8"/>
    <w:multiLevelType w:val="hybridMultilevel"/>
    <w:tmpl w:val="20F6F2F6"/>
    <w:lvl w:ilvl="0" w:tplc="65EA1DEA">
      <w:start w:val="14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7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10503">
    <w:abstractNumId w:val="5"/>
  </w:num>
  <w:num w:numId="2" w16cid:durableId="46270096">
    <w:abstractNumId w:val="9"/>
  </w:num>
  <w:num w:numId="3" w16cid:durableId="1520461866">
    <w:abstractNumId w:val="2"/>
  </w:num>
  <w:num w:numId="4" w16cid:durableId="1848903074">
    <w:abstractNumId w:val="13"/>
  </w:num>
  <w:num w:numId="5" w16cid:durableId="1061755670">
    <w:abstractNumId w:val="7"/>
  </w:num>
  <w:num w:numId="6" w16cid:durableId="1023481361">
    <w:abstractNumId w:val="19"/>
  </w:num>
  <w:num w:numId="7" w16cid:durableId="1360158497">
    <w:abstractNumId w:val="18"/>
  </w:num>
  <w:num w:numId="8" w16cid:durableId="322317904">
    <w:abstractNumId w:val="0"/>
  </w:num>
  <w:num w:numId="9" w16cid:durableId="296494088">
    <w:abstractNumId w:val="3"/>
  </w:num>
  <w:num w:numId="10" w16cid:durableId="1835872357">
    <w:abstractNumId w:val="11"/>
  </w:num>
  <w:num w:numId="11" w16cid:durableId="1842354057">
    <w:abstractNumId w:val="15"/>
  </w:num>
  <w:num w:numId="12" w16cid:durableId="1452745958">
    <w:abstractNumId w:val="12"/>
  </w:num>
  <w:num w:numId="13" w16cid:durableId="1337658105">
    <w:abstractNumId w:val="10"/>
  </w:num>
  <w:num w:numId="14" w16cid:durableId="1565945326">
    <w:abstractNumId w:val="4"/>
  </w:num>
  <w:num w:numId="15" w16cid:durableId="2058776233">
    <w:abstractNumId w:val="16"/>
  </w:num>
  <w:num w:numId="16" w16cid:durableId="1762138092">
    <w:abstractNumId w:val="6"/>
  </w:num>
  <w:num w:numId="17" w16cid:durableId="906453847">
    <w:abstractNumId w:val="8"/>
  </w:num>
  <w:num w:numId="18" w16cid:durableId="353310597">
    <w:abstractNumId w:val="17"/>
  </w:num>
  <w:num w:numId="19" w16cid:durableId="1931430608">
    <w:abstractNumId w:val="20"/>
  </w:num>
  <w:num w:numId="20" w16cid:durableId="1782720525">
    <w:abstractNumId w:val="1"/>
  </w:num>
  <w:num w:numId="21" w16cid:durableId="1704015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638B"/>
    <w:rsid w:val="000152EB"/>
    <w:rsid w:val="0004051B"/>
    <w:rsid w:val="00081EB3"/>
    <w:rsid w:val="000916AD"/>
    <w:rsid w:val="000B1D5F"/>
    <w:rsid w:val="000B5D14"/>
    <w:rsid w:val="000C39C7"/>
    <w:rsid w:val="000D639A"/>
    <w:rsid w:val="000D6F38"/>
    <w:rsid w:val="000F04AA"/>
    <w:rsid w:val="00145AE8"/>
    <w:rsid w:val="00161512"/>
    <w:rsid w:val="001B1F6F"/>
    <w:rsid w:val="00247D18"/>
    <w:rsid w:val="002707B4"/>
    <w:rsid w:val="002762D7"/>
    <w:rsid w:val="002774FC"/>
    <w:rsid w:val="00284C29"/>
    <w:rsid w:val="00363855"/>
    <w:rsid w:val="003B43A3"/>
    <w:rsid w:val="003B4581"/>
    <w:rsid w:val="003C13D7"/>
    <w:rsid w:val="003E3849"/>
    <w:rsid w:val="003E72B1"/>
    <w:rsid w:val="00431E0D"/>
    <w:rsid w:val="00453E1E"/>
    <w:rsid w:val="004A1774"/>
    <w:rsid w:val="00512657"/>
    <w:rsid w:val="00513A39"/>
    <w:rsid w:val="00526915"/>
    <w:rsid w:val="005706C4"/>
    <w:rsid w:val="00591552"/>
    <w:rsid w:val="005932E9"/>
    <w:rsid w:val="005B2D16"/>
    <w:rsid w:val="005F69FB"/>
    <w:rsid w:val="00632812"/>
    <w:rsid w:val="00640F3D"/>
    <w:rsid w:val="0065573E"/>
    <w:rsid w:val="00664204"/>
    <w:rsid w:val="00697DDE"/>
    <w:rsid w:val="006A020B"/>
    <w:rsid w:val="006A54E7"/>
    <w:rsid w:val="006B2073"/>
    <w:rsid w:val="006B6DC7"/>
    <w:rsid w:val="006C3460"/>
    <w:rsid w:val="006E5CCE"/>
    <w:rsid w:val="007361BC"/>
    <w:rsid w:val="007402B0"/>
    <w:rsid w:val="00757441"/>
    <w:rsid w:val="00771EB8"/>
    <w:rsid w:val="007755AE"/>
    <w:rsid w:val="0078099A"/>
    <w:rsid w:val="00782963"/>
    <w:rsid w:val="00791516"/>
    <w:rsid w:val="007A6C0D"/>
    <w:rsid w:val="007B089A"/>
    <w:rsid w:val="007B21B5"/>
    <w:rsid w:val="007C3938"/>
    <w:rsid w:val="007C7D9B"/>
    <w:rsid w:val="007D1E3F"/>
    <w:rsid w:val="007F6502"/>
    <w:rsid w:val="00802E4F"/>
    <w:rsid w:val="00814886"/>
    <w:rsid w:val="00825330"/>
    <w:rsid w:val="0086297D"/>
    <w:rsid w:val="008866F6"/>
    <w:rsid w:val="008D7CE0"/>
    <w:rsid w:val="008E1857"/>
    <w:rsid w:val="008F5138"/>
    <w:rsid w:val="00921382"/>
    <w:rsid w:val="009306D7"/>
    <w:rsid w:val="00942900"/>
    <w:rsid w:val="009443A7"/>
    <w:rsid w:val="00950F65"/>
    <w:rsid w:val="0095679A"/>
    <w:rsid w:val="0096694A"/>
    <w:rsid w:val="009922B1"/>
    <w:rsid w:val="00996F95"/>
    <w:rsid w:val="009D45EA"/>
    <w:rsid w:val="009D4ABD"/>
    <w:rsid w:val="00A3491F"/>
    <w:rsid w:val="00A84D1E"/>
    <w:rsid w:val="00AA69FE"/>
    <w:rsid w:val="00AD1EE8"/>
    <w:rsid w:val="00AD7E56"/>
    <w:rsid w:val="00AE36F6"/>
    <w:rsid w:val="00B409B9"/>
    <w:rsid w:val="00B4149B"/>
    <w:rsid w:val="00B60827"/>
    <w:rsid w:val="00B746FB"/>
    <w:rsid w:val="00BB687B"/>
    <w:rsid w:val="00BF1C43"/>
    <w:rsid w:val="00BF5D13"/>
    <w:rsid w:val="00C03764"/>
    <w:rsid w:val="00C047D9"/>
    <w:rsid w:val="00C13ED7"/>
    <w:rsid w:val="00C438BA"/>
    <w:rsid w:val="00C91BA6"/>
    <w:rsid w:val="00CC334E"/>
    <w:rsid w:val="00CD7963"/>
    <w:rsid w:val="00D035AE"/>
    <w:rsid w:val="00D37FCF"/>
    <w:rsid w:val="00D47B4E"/>
    <w:rsid w:val="00D90476"/>
    <w:rsid w:val="00D95B02"/>
    <w:rsid w:val="00D9761E"/>
    <w:rsid w:val="00DA2648"/>
    <w:rsid w:val="00DA5BD8"/>
    <w:rsid w:val="00DE727E"/>
    <w:rsid w:val="00DF77FC"/>
    <w:rsid w:val="00E237CD"/>
    <w:rsid w:val="00E2572E"/>
    <w:rsid w:val="00E9041E"/>
    <w:rsid w:val="00EB20AE"/>
    <w:rsid w:val="00EB40A4"/>
    <w:rsid w:val="00EC091E"/>
    <w:rsid w:val="00EC1B80"/>
    <w:rsid w:val="00ED5A3F"/>
    <w:rsid w:val="00EE4F20"/>
    <w:rsid w:val="00F06404"/>
    <w:rsid w:val="00F56AFD"/>
    <w:rsid w:val="00F71B4E"/>
    <w:rsid w:val="00F77A94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agistrali@scform.unif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7CE1-9F7D-1A4A-92B9-CEC578A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Diego Brugnoni</dc:creator>
  <cp:keywords/>
  <dc:description/>
  <cp:lastModifiedBy>Sara Sturlese</cp:lastModifiedBy>
  <cp:revision>2</cp:revision>
  <dcterms:created xsi:type="dcterms:W3CDTF">2026-06-30T12:15:00Z</dcterms:created>
  <dcterms:modified xsi:type="dcterms:W3CDTF">2026-06-30T12:15:00Z</dcterms:modified>
</cp:coreProperties>
</file>